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F24" w:rsidRDefault="00324F24" w:rsidP="00324F24">
      <w:r>
        <w:t>Статья 6. Условия обработки персональных данных</w:t>
      </w:r>
    </w:p>
    <w:p w:rsidR="00324F24" w:rsidRDefault="00324F24" w:rsidP="00324F24"/>
    <w:p w:rsidR="00324F24" w:rsidRDefault="00324F24" w:rsidP="00324F24">
      <w: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324F24" w:rsidRDefault="00324F24" w:rsidP="00324F24"/>
    <w:p w:rsidR="00324F24" w:rsidRDefault="00324F24" w:rsidP="00324F24">
      <w:r>
        <w:t>1) обработка персональных данных осуществляется с согласия субъекта персональных данных на обработку его персональных данных;</w:t>
      </w:r>
    </w:p>
    <w:p w:rsidR="00324F24" w:rsidRDefault="00324F24" w:rsidP="00324F24"/>
    <w:p w:rsidR="00324F24" w:rsidRDefault="00324F24" w:rsidP="00324F24">
      <w:r>
        <w:t xml:space="preserve">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proofErr w:type="gramStart"/>
      <w:r>
        <w:t>выполнения</w:t>
      </w:r>
      <w:proofErr w:type="gramEnd"/>
      <w:r>
        <w:t xml:space="preserve"> возложенных законодательством Российской Федерации на оператора функций, полномочий и обязанностей;</w:t>
      </w:r>
    </w:p>
    <w:p w:rsidR="00324F24" w:rsidRDefault="00324F24" w:rsidP="00324F24"/>
    <w:p w:rsidR="00324F24" w:rsidRDefault="00324F24" w:rsidP="00324F24">
      <w:r>
        <w:t>3) 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 (далее - исполнение судебного акта);</w:t>
      </w:r>
    </w:p>
    <w:p w:rsidR="00324F24" w:rsidRDefault="00324F24" w:rsidP="00324F24">
      <w:r>
        <w:t>Информация об изменениях:</w:t>
      </w:r>
    </w:p>
    <w:p w:rsidR="00324F24" w:rsidRDefault="00324F24" w:rsidP="00324F24"/>
    <w:p w:rsidR="00324F24" w:rsidRDefault="00324F24" w:rsidP="00324F24">
      <w:r>
        <w:t>Федеральным законом от 5 апреля 2013 г. N 43-ФЗ в пункт 4 части 1 статьи 6 настоящего Федерального закона внесены изменения</w:t>
      </w:r>
    </w:p>
    <w:p w:rsidR="00324F24" w:rsidRDefault="00324F24" w:rsidP="00324F24"/>
    <w:p w:rsidR="00324F24" w:rsidRDefault="00324F24" w:rsidP="00324F24">
      <w:r>
        <w:t>См. текст пункта в предыдущей редакции</w:t>
      </w:r>
    </w:p>
    <w:p w:rsidR="00324F24" w:rsidRDefault="00324F24" w:rsidP="00324F24"/>
    <w:p w:rsidR="00324F24" w:rsidRDefault="00324F24" w:rsidP="00324F24">
      <w:proofErr w:type="gramStart"/>
      <w:r>
        <w:t>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законом от 27 июля 2010 года N 210-ФЗ "Об организации предоставления государственных и муниципальных услуг", включая регистрацию субъекта персональных данных на</w:t>
      </w:r>
      <w:proofErr w:type="gramEnd"/>
      <w:r>
        <w:t xml:space="preserve"> едином </w:t>
      </w:r>
      <w:proofErr w:type="gramStart"/>
      <w:r>
        <w:t>портале</w:t>
      </w:r>
      <w:proofErr w:type="gramEnd"/>
      <w:r>
        <w:t xml:space="preserve"> государственных и муниципальных услуг и (или) региональных порталах государственных и муниципальных услуг;</w:t>
      </w:r>
    </w:p>
    <w:p w:rsidR="00324F24" w:rsidRDefault="00324F24" w:rsidP="00324F24">
      <w:r>
        <w:t>Информация об изменениях:</w:t>
      </w:r>
    </w:p>
    <w:p w:rsidR="00324F24" w:rsidRDefault="00324F24" w:rsidP="00324F24"/>
    <w:p w:rsidR="00324F24" w:rsidRDefault="00324F24" w:rsidP="00324F24">
      <w:r>
        <w:t>Федеральным законом от 21 декабря 2013 г. N 363-ФЗ пункт 5 части 1 статьи 6 настоящего Федерального закона изложен в новой редакции, вступающей в силу с 1 июля 2014 г.</w:t>
      </w:r>
    </w:p>
    <w:p w:rsidR="00324F24" w:rsidRDefault="00324F24" w:rsidP="00324F24"/>
    <w:p w:rsidR="00324F24" w:rsidRDefault="00324F24" w:rsidP="00324F24">
      <w:r>
        <w:t>См. текст пункта в предыдущей редакции</w:t>
      </w:r>
    </w:p>
    <w:p w:rsidR="00324F24" w:rsidRDefault="00324F24" w:rsidP="00324F24"/>
    <w:p w:rsidR="00324F24" w:rsidRDefault="00324F24" w:rsidP="00324F24">
      <w:proofErr w:type="gramStart"/>
      <w:r>
        <w:lastRenderedPageBreak/>
        <w:t xml:space="preserve">5) обработка персональных данных необходима для исполнения договора, стороной которого либо </w:t>
      </w:r>
      <w:proofErr w:type="spellStart"/>
      <w:r>
        <w:t>выгодоприобретателем</w:t>
      </w:r>
      <w:proofErr w:type="spellEnd"/>
      <w:r>
        <w:t xml:space="preserve"> или поручителем по которому является субъект персональных данных, в том числе в случае реализации оператором своего права на уступку прав (требований) по такому договору, а также для заключения договора по инициативе субъекта персональных данных или договора, по которому субъект персональных данных будет являться </w:t>
      </w:r>
      <w:proofErr w:type="spellStart"/>
      <w:r>
        <w:t>выгодоприобретателем</w:t>
      </w:r>
      <w:proofErr w:type="spellEnd"/>
      <w:r>
        <w:t xml:space="preserve"> или поручителем;</w:t>
      </w:r>
      <w:proofErr w:type="gramEnd"/>
    </w:p>
    <w:p w:rsidR="00324F24" w:rsidRDefault="00324F24" w:rsidP="00324F24"/>
    <w:p w:rsidR="00324F24" w:rsidRDefault="00324F24" w:rsidP="00324F24">
      <w: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324F24" w:rsidRDefault="00324F24" w:rsidP="00324F24"/>
    <w:p w:rsidR="00324F24" w:rsidRDefault="00324F24" w:rsidP="00324F24">
      <w:r>
        <w:t>7) 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324F24" w:rsidRDefault="00324F24" w:rsidP="00324F24"/>
    <w:p w:rsidR="00324F24" w:rsidRDefault="00324F24" w:rsidP="00324F24">
      <w:r>
        <w:t>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324F24" w:rsidRDefault="00324F24" w:rsidP="00324F24"/>
    <w:p w:rsidR="00324F24" w:rsidRDefault="00324F24" w:rsidP="00324F24">
      <w:r>
        <w:t>9) обработка персональных данных осуществляется в статистических или иных исследовательских целях, за исключением целей, указанных в статье 15 настоящего Федерального закона, при условии обязательного обезличивания персональных данных;</w:t>
      </w:r>
    </w:p>
    <w:p w:rsidR="00324F24" w:rsidRDefault="00324F24" w:rsidP="00324F24"/>
    <w:p w:rsidR="00324F24" w:rsidRDefault="00324F24" w:rsidP="00324F24">
      <w:r>
        <w:t>10)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324F24" w:rsidRDefault="00324F24" w:rsidP="00324F24"/>
    <w:p w:rsidR="00324F24" w:rsidRDefault="00324F24" w:rsidP="00324F24">
      <w: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324F24" w:rsidRDefault="00324F24" w:rsidP="00324F24"/>
    <w:p w:rsidR="00324F24" w:rsidRDefault="00324F24" w:rsidP="00324F24">
      <w:r>
        <w:t>2. Особенности обработки специальных категорий персональных данных, а также биометрических персональных данных устанавливаются соответственно статьями 10 и 11 настоящего Федерального закона.</w:t>
      </w:r>
    </w:p>
    <w:p w:rsidR="00324F24" w:rsidRDefault="00324F24" w:rsidP="00324F24"/>
    <w:p w:rsidR="00324F24" w:rsidRDefault="00324F24" w:rsidP="00324F24">
      <w:r>
        <w:t xml:space="preserve">3.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w:t>
      </w:r>
      <w:r>
        <w:lastRenderedPageBreak/>
        <w:t xml:space="preserve">принятия государственным или муниципальным органом 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w:t>
      </w:r>
      <w:proofErr w:type="gramStart"/>
      <w:r>
        <w:t>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статьей 19 настоящего Федерального закона</w:t>
      </w:r>
      <w:proofErr w:type="gramEnd"/>
      <w:r>
        <w:t>.</w:t>
      </w:r>
    </w:p>
    <w:p w:rsidR="00324F24" w:rsidRDefault="00324F24" w:rsidP="00324F24"/>
    <w:p w:rsidR="00324F24" w:rsidRDefault="00324F24" w:rsidP="00324F24">
      <w: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324F24" w:rsidRDefault="00324F24" w:rsidP="00324F24"/>
    <w:p w:rsidR="00324F24" w:rsidRDefault="00324F24" w:rsidP="00324F24">
      <w:r>
        <w:t>5. В случае</w:t>
      </w:r>
      <w:proofErr w:type="gramStart"/>
      <w:r>
        <w:t>,</w:t>
      </w:r>
      <w:proofErr w:type="gramEnd"/>
      <w:r>
        <w:t xml:space="preserve">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sectPr w:rsidR="00324F24" w:rsidSect="00CE4F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oNotDisplayPageBoundaries/>
  <w:proofState w:spelling="clean" w:grammar="clean"/>
  <w:defaultTabStop w:val="708"/>
  <w:characterSpacingControl w:val="doNotCompress"/>
  <w:compat/>
  <w:rsids>
    <w:rsidRoot w:val="00324F24"/>
    <w:rsid w:val="000F398F"/>
    <w:rsid w:val="00324F24"/>
    <w:rsid w:val="00CE4F78"/>
    <w:rsid w:val="00DF7046"/>
    <w:rsid w:val="00FA29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F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842</Words>
  <Characters>4803</Characters>
  <Application>Microsoft Office Word</Application>
  <DocSecurity>0</DocSecurity>
  <Lines>40</Lines>
  <Paragraphs>11</Paragraphs>
  <ScaleCrop>false</ScaleCrop>
  <Company>Grizli777</Company>
  <LinksUpToDate>false</LinksUpToDate>
  <CharactersWithSpaces>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Oksana</cp:lastModifiedBy>
  <cp:revision>2</cp:revision>
  <dcterms:created xsi:type="dcterms:W3CDTF">2014-10-12T11:26:00Z</dcterms:created>
  <dcterms:modified xsi:type="dcterms:W3CDTF">2014-10-12T11:33:00Z</dcterms:modified>
</cp:coreProperties>
</file>